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88 ответов." id="1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88 ответов.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188 ответов." id="8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188 ответов.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9133" cy="2411961"/>
            <wp:effectExtent b="0" l="0" r="0" t="0"/>
            <wp:docPr descr="Диаграмма ответов в Формах. Вопрос: В чем смысл образования?. Количество ответов: 188 ответов." id="9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188 ответов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9133" cy="2411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188 ответов." id="6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188 ответов.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188 ответов." id="4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188 ответов.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188 ответов." id="2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188 ответов.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188 ответов." id="3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188 ответов.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188 ответов." id="5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188 ответов."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188 ответов." id="7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188 ответов.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188 ответов." id="10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188 ответов.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0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